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E67" w:rsidRDefault="00620E67" w:rsidP="00620E67">
      <w:pPr>
        <w:pStyle w:val="3"/>
        <w:tabs>
          <w:tab w:val="left" w:pos="6804"/>
        </w:tabs>
        <w:jc w:val="center"/>
        <w:rPr>
          <w:color w:val="1F497D"/>
        </w:rPr>
      </w:pPr>
    </w:p>
    <w:p w:rsidR="00B36C23" w:rsidRDefault="00B36C23" w:rsidP="00620E67">
      <w:pPr>
        <w:pStyle w:val="3"/>
        <w:tabs>
          <w:tab w:val="left" w:pos="6804"/>
        </w:tabs>
        <w:jc w:val="center"/>
        <w:rPr>
          <w:rFonts w:ascii="Times New Roman" w:hAnsi="Times New Roman" w:cs="Times New Roman"/>
          <w:color w:val="1F497D"/>
          <w:sz w:val="32"/>
          <w:szCs w:val="32"/>
        </w:rPr>
      </w:pPr>
    </w:p>
    <w:p w:rsidR="00620E67" w:rsidRPr="00B36C23" w:rsidRDefault="00D35D26" w:rsidP="00620E67">
      <w:pPr>
        <w:pStyle w:val="3"/>
        <w:tabs>
          <w:tab w:val="left" w:pos="6804"/>
        </w:tabs>
        <w:jc w:val="center"/>
        <w:rPr>
          <w:rFonts w:ascii="Times New Roman" w:hAnsi="Times New Roman" w:cs="Times New Roman"/>
          <w:color w:val="1F497D"/>
          <w:sz w:val="32"/>
          <w:szCs w:val="32"/>
        </w:rPr>
      </w:pPr>
      <w:r w:rsidRPr="00B36C23">
        <w:rPr>
          <w:rFonts w:ascii="Times New Roman" w:hAnsi="Times New Roman" w:cs="Times New Roman"/>
          <w:noProof/>
          <w:color w:val="auto"/>
          <w:sz w:val="32"/>
          <w:szCs w:val="32"/>
          <w:lang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34CD0C2" wp14:editId="24F181B6">
                <wp:simplePos x="0" y="0"/>
                <wp:positionH relativeFrom="page">
                  <wp:posOffset>1282065</wp:posOffset>
                </wp:positionH>
                <wp:positionV relativeFrom="page">
                  <wp:posOffset>2041525</wp:posOffset>
                </wp:positionV>
                <wp:extent cx="5787390" cy="45085"/>
                <wp:effectExtent l="15240" t="3175" r="7620" b="889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5787390" cy="45085"/>
                          <a:chOff x="1138" y="3941"/>
                          <a:chExt cx="9754" cy="82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42" y="4010"/>
                            <a:ext cx="9749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1328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38" y="3953"/>
                            <a:ext cx="9753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1328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100.95pt;margin-top:160.75pt;width:455.7pt;height:3.55pt;flip:y;z-index:-251658240;mso-position-horizontal-relative:page;mso-position-vertical-relative:page" coordorigin="1138,3941" coordsize="975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">
                <v:line id="Line 4" o:spid="_x0000_s1027" style="position:absolute;visibility:visible;mso-wrap-style:square" from="1142,4010" to="10891,4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HVvMEAAADaAAAADwAAAGRycy9kb3ducmV2LnhtbESPQWvCQBSE7wX/w/IEb83GVEJJs4rY&#10;FryaltrjI/uaRLNvQ3ZN4r93BaHHYWa+YfLNZFoxUO8aywqWUQyCuLS64UrB99fn8ysI55E1tpZJ&#10;wZUcbNazpxwzbUc+0FD4SgQIuwwV1N53mZSurMmgi2xHHLw/2xv0QfaV1D2OAW5amcRxKg02HBZq&#10;7GhXU3kuLkbBuxx+fnHp4oEu4/GUrl7wIzkqtZhP2zcQnib/H36091pBAvcr4QbI9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sdW8wQAAANoAAAAPAAAAAAAAAAAAAAAA&#10;AKECAABkcnMvZG93bnJldi54bWxQSwUGAAAAAAQABAD5AAAAjwMAAAAA&#10;" strokecolor="#132880" strokeweight="1.2pt"/>
                <v:line id="Line 3" o:spid="_x0000_s1028" style="position:absolute;visibility:visible;mso-wrap-style:square" from="1138,3953" to="10891,3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1wJ8IAAADaAAAADwAAAGRycy9kb3ducmV2LnhtbESPS2vDMBCE74X+B7GF3hrZTgjFtWxC&#10;0kKvedD0uFgb24m1Mpb86L+vCoUch5n5hsmK2bRipN41lhXEiwgEcWl1w5WC0/Hj5RWE88gaW8uk&#10;4IccFPnjQ4apthPvaTz4SgQIuxQV1N53qZSurMmgW9iOOHgX2xv0QfaV1D1OAW5amUTRWhpsOCzU&#10;2NG2pvJ2GIyCnRy/vjF20UjDdL6uV0t8T85KPT/NmzcQnmZ/D/+3P7WCJfxdCTdA5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v1wJ8IAAADaAAAADwAAAAAAAAAAAAAA&#10;AAChAgAAZHJzL2Rvd25yZXYueG1sUEsFBgAAAAAEAAQA+QAAAJADAAAAAA==&#10;" strokecolor="#132880" strokeweight="1.2pt"/>
                <w10:wrap anchorx="page" anchory="page"/>
              </v:group>
            </w:pict>
          </mc:Fallback>
        </mc:AlternateContent>
      </w:r>
      <w:r w:rsidR="00620E67" w:rsidRPr="00B36C23">
        <w:rPr>
          <w:rFonts w:ascii="Times New Roman" w:hAnsi="Times New Roman" w:cs="Times New Roman"/>
          <w:color w:val="1F497D"/>
          <w:sz w:val="32"/>
          <w:szCs w:val="32"/>
        </w:rPr>
        <w:t xml:space="preserve">ГЛАВА </w:t>
      </w:r>
    </w:p>
    <w:p w:rsidR="00620E67" w:rsidRPr="00B36C23" w:rsidRDefault="00620E67" w:rsidP="00B36C23">
      <w:pPr>
        <w:pStyle w:val="3"/>
        <w:tabs>
          <w:tab w:val="left" w:pos="6804"/>
        </w:tabs>
        <w:spacing w:before="0" w:line="240" w:lineRule="auto"/>
        <w:contextualSpacing/>
        <w:jc w:val="center"/>
        <w:rPr>
          <w:rFonts w:ascii="Times New Roman" w:hAnsi="Times New Roman" w:cs="Times New Roman"/>
          <w:color w:val="1F497D"/>
          <w:sz w:val="32"/>
          <w:szCs w:val="32"/>
        </w:rPr>
      </w:pPr>
      <w:r w:rsidRPr="00B36C23">
        <w:rPr>
          <w:rFonts w:ascii="Times New Roman" w:hAnsi="Times New Roman" w:cs="Times New Roman"/>
          <w:color w:val="1F497D"/>
          <w:sz w:val="32"/>
          <w:szCs w:val="32"/>
        </w:rPr>
        <w:t xml:space="preserve">ГОРОДСКОГО ОКРУГА ЛОБНЯ </w:t>
      </w:r>
    </w:p>
    <w:p w:rsidR="00D35D26" w:rsidRPr="00B36C23" w:rsidRDefault="00620E67" w:rsidP="00B36C23">
      <w:pPr>
        <w:pStyle w:val="3"/>
        <w:tabs>
          <w:tab w:val="left" w:pos="6804"/>
        </w:tabs>
        <w:spacing w:before="0" w:line="240" w:lineRule="auto"/>
        <w:contextualSpacing/>
        <w:jc w:val="center"/>
        <w:rPr>
          <w:rFonts w:ascii="Times New Roman" w:hAnsi="Times New Roman" w:cs="Times New Roman"/>
          <w:color w:val="1F497D"/>
          <w:sz w:val="32"/>
          <w:szCs w:val="32"/>
        </w:rPr>
      </w:pPr>
      <w:r w:rsidRPr="00B36C23">
        <w:rPr>
          <w:rFonts w:ascii="Times New Roman" w:hAnsi="Times New Roman" w:cs="Times New Roman"/>
          <w:color w:val="1F497D"/>
          <w:sz w:val="32"/>
          <w:szCs w:val="32"/>
        </w:rPr>
        <w:t>МОСКОВСКОЙ ОБЛАСТИ</w:t>
      </w:r>
    </w:p>
    <w:p w:rsidR="00D35D26" w:rsidRDefault="00D35D26" w:rsidP="00D35D26">
      <w:pPr>
        <w:pStyle w:val="a3"/>
        <w:ind w:left="0" w:firstLine="2268"/>
        <w:rPr>
          <w:color w:val="1F497D"/>
          <w:sz w:val="34"/>
          <w:szCs w:val="34"/>
        </w:rPr>
      </w:pPr>
    </w:p>
    <w:p w:rsidR="00D35D26" w:rsidRPr="004C66B1" w:rsidRDefault="004C66B1" w:rsidP="00552D99">
      <w:pPr>
        <w:pStyle w:val="a3"/>
        <w:spacing w:before="200"/>
        <w:ind w:left="0" w:firstLine="2268"/>
        <w:rPr>
          <w:rFonts w:ascii="Times New Roman" w:hAnsi="Times New Roman" w:cs="Times New Roman"/>
          <w:b/>
          <w:color w:val="1F497D"/>
          <w:sz w:val="34"/>
          <w:szCs w:val="34"/>
        </w:rPr>
      </w:pPr>
      <w:r>
        <w:rPr>
          <w:rFonts w:ascii="Times New Roman" w:hAnsi="Times New Roman" w:cs="Times New Roman"/>
          <w:b/>
          <w:color w:val="1F497D"/>
          <w:sz w:val="34"/>
          <w:szCs w:val="34"/>
        </w:rPr>
        <w:t>ПОСТАНОВЛЕНИ</w:t>
      </w:r>
      <w:r w:rsidR="00D35D26" w:rsidRPr="004C66B1">
        <w:rPr>
          <w:rFonts w:ascii="Times New Roman" w:hAnsi="Times New Roman" w:cs="Times New Roman"/>
          <w:b/>
          <w:color w:val="1F497D"/>
          <w:sz w:val="34"/>
          <w:szCs w:val="34"/>
        </w:rPr>
        <w:t>Е</w:t>
      </w:r>
    </w:p>
    <w:p w:rsidR="00D35D26" w:rsidRDefault="004C66B1" w:rsidP="00552D99">
      <w:pPr>
        <w:tabs>
          <w:tab w:val="left" w:pos="1560"/>
          <w:tab w:val="left" w:pos="2370"/>
          <w:tab w:val="left" w:pos="6804"/>
          <w:tab w:val="left" w:pos="6946"/>
          <w:tab w:val="left" w:pos="7371"/>
        </w:tabs>
        <w:spacing w:before="200"/>
        <w:ind w:firstLine="2268"/>
        <w:rPr>
          <w:rFonts w:ascii="Times New Roman" w:hAnsi="Times New Roman" w:cs="Times New Roman"/>
          <w:color w:val="1A2472"/>
          <w:sz w:val="26"/>
          <w:szCs w:val="26"/>
          <w:u w:val="single"/>
        </w:rPr>
      </w:pPr>
      <w:r>
        <w:rPr>
          <w:rFonts w:ascii="Times New Roman" w:hAnsi="Times New Roman" w:cs="Times New Roman"/>
          <w:color w:val="162F77"/>
          <w:sz w:val="26"/>
          <w:szCs w:val="26"/>
        </w:rPr>
        <w:t xml:space="preserve">       </w:t>
      </w:r>
      <w:r w:rsidR="00552D99">
        <w:rPr>
          <w:rFonts w:ascii="Times New Roman" w:hAnsi="Times New Roman" w:cs="Times New Roman"/>
          <w:color w:val="162F77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162F77"/>
          <w:sz w:val="26"/>
          <w:szCs w:val="26"/>
        </w:rPr>
        <w:t xml:space="preserve">    </w:t>
      </w:r>
      <w:r w:rsidR="00D35D26">
        <w:rPr>
          <w:rFonts w:ascii="Times New Roman" w:hAnsi="Times New Roman" w:cs="Times New Roman"/>
          <w:color w:val="162F77"/>
          <w:sz w:val="26"/>
          <w:szCs w:val="26"/>
        </w:rPr>
        <w:t xml:space="preserve">от  </w:t>
      </w:r>
      <w:r w:rsidR="00D35D26">
        <w:rPr>
          <w:rFonts w:ascii="Times New Roman" w:hAnsi="Times New Roman" w:cs="Times New Roman"/>
          <w:color w:val="162F77"/>
          <w:sz w:val="26"/>
          <w:szCs w:val="26"/>
          <w:u w:val="single"/>
        </w:rPr>
        <w:t>09.07.2019</w:t>
      </w:r>
      <w:r w:rsidR="00D35D26">
        <w:rPr>
          <w:rFonts w:ascii="Times New Roman" w:hAnsi="Times New Roman" w:cs="Times New Roman"/>
          <w:color w:val="162F77"/>
          <w:sz w:val="26"/>
          <w:szCs w:val="26"/>
        </w:rPr>
        <w:t xml:space="preserve">  </w:t>
      </w:r>
      <w:r w:rsidR="00D35D26">
        <w:rPr>
          <w:rFonts w:ascii="Times New Roman" w:hAnsi="Times New Roman" w:cs="Times New Roman"/>
          <w:color w:val="1A2472"/>
          <w:sz w:val="26"/>
          <w:szCs w:val="26"/>
        </w:rPr>
        <w:t xml:space="preserve">№  </w:t>
      </w:r>
      <w:r w:rsidR="00D35D26">
        <w:rPr>
          <w:rFonts w:ascii="Times New Roman" w:hAnsi="Times New Roman" w:cs="Times New Roman"/>
          <w:color w:val="1A2472"/>
          <w:sz w:val="26"/>
          <w:szCs w:val="26"/>
          <w:u w:val="single"/>
        </w:rPr>
        <w:t>1047</w:t>
      </w:r>
    </w:p>
    <w:p w:rsidR="00B324B3" w:rsidRDefault="00B324B3" w:rsidP="00B324B3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7455E8" w:rsidRPr="00B324B3" w:rsidRDefault="007455E8" w:rsidP="00B324B3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5D365A" w:rsidRDefault="00B324B3" w:rsidP="00B32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Порядка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бюджетных</w:t>
      </w:r>
      <w:proofErr w:type="gramEnd"/>
    </w:p>
    <w:p w:rsidR="005D365A" w:rsidRDefault="00B324B3" w:rsidP="00B32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полномочий главными администраторами доходов </w:t>
      </w:r>
    </w:p>
    <w:p w:rsidR="005D365A" w:rsidRDefault="005D365A" w:rsidP="00B32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городского округа</w:t>
      </w:r>
      <w:r w:rsidR="00B3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Лобня, являющимися</w:t>
      </w:r>
      <w:proofErr w:type="gramEnd"/>
    </w:p>
    <w:p w:rsidR="005D365A" w:rsidRDefault="00B324B3" w:rsidP="00B32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местного самоуправления и или находящимися </w:t>
      </w:r>
    </w:p>
    <w:p w:rsidR="00B324B3" w:rsidRDefault="00B324B3" w:rsidP="00B32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их ведении казенными учреждениями</w:t>
      </w:r>
      <w:r w:rsidR="00487ED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F3BB4" w:rsidRPr="00B324B3" w:rsidRDefault="006F3BB4" w:rsidP="00B32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BB4" w:rsidRPr="00C41AA2" w:rsidRDefault="006F3BB4" w:rsidP="006F3BB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C41AA2">
        <w:rPr>
          <w:rFonts w:ascii="Times New Roman" w:hAnsi="Times New Roman" w:cs="Times New Roman"/>
          <w:i/>
        </w:rPr>
        <w:t xml:space="preserve">(в редакции Постановления Главы городского округа Лобня от </w:t>
      </w:r>
      <w:r w:rsidR="00280AA9">
        <w:rPr>
          <w:rFonts w:ascii="Times New Roman" w:hAnsi="Times New Roman" w:cs="Times New Roman"/>
          <w:i/>
        </w:rPr>
        <w:t>03.07.2023 № 201-ПГ</w:t>
      </w:r>
      <w:r w:rsidRPr="00C41AA2">
        <w:rPr>
          <w:rFonts w:ascii="Times New Roman" w:hAnsi="Times New Roman" w:cs="Times New Roman"/>
          <w:i/>
        </w:rPr>
        <w:t>)</w:t>
      </w:r>
    </w:p>
    <w:p w:rsidR="00B324B3" w:rsidRPr="00B324B3" w:rsidRDefault="00B324B3" w:rsidP="00B324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4B3" w:rsidRPr="00B324B3" w:rsidRDefault="00B324B3" w:rsidP="00B324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Федеральным законом от 06.10.2003 № 131-ФЗ «Об общих принципах организации местного самоуправления в Российской Федерации», </w:t>
      </w:r>
      <w:r w:rsidRPr="00FF01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</w:t>
      </w:r>
      <w:r w:rsidR="00FF010D" w:rsidRPr="00FF0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7ED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F010D" w:rsidRPr="00FF010D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487E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F010D" w:rsidRPr="00FF01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F0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кодекса Российской Федерации</w:t>
      </w:r>
      <w:r w:rsid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history="1">
        <w:r w:rsidRPr="00FF010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Положением</w:t>
        </w:r>
      </w:hyperlink>
      <w:r w:rsidRPr="00B3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бюджетном процессе в город</w:t>
      </w:r>
      <w:r w:rsid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 округе</w:t>
      </w:r>
      <w:r w:rsidRPr="00B3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Лобня</w:t>
      </w:r>
      <w:r w:rsid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</w:t>
      </w:r>
      <w:r w:rsidRPr="00B324B3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утвержденным решением Совета депутатов город</w:t>
      </w:r>
      <w:r w:rsid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округа</w:t>
      </w:r>
      <w:r w:rsidRPr="00B3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Лобня от </w:t>
      </w:r>
      <w:r w:rsid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07.10</w:t>
      </w:r>
      <w:r w:rsidRPr="00B324B3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B3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 w:rsid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170/25, руководствуясь Уставом муниципального образования «городской округ Лобня» Московской области</w:t>
      </w:r>
      <w:r w:rsidRPr="00B3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B324B3" w:rsidRPr="00B324B3" w:rsidRDefault="00B324B3" w:rsidP="00B3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24B3" w:rsidRPr="00B324B3" w:rsidRDefault="00B324B3" w:rsidP="00B324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4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B324B3" w:rsidRPr="00B324B3" w:rsidRDefault="00B324B3" w:rsidP="00B3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B3" w:rsidRPr="00B324B3" w:rsidRDefault="00B324B3" w:rsidP="00B3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r w:rsidR="00487ED4" w:rsidRPr="00487E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</w:t>
      </w:r>
      <w:r w:rsidR="00487ED4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="00487ED4" w:rsidRPr="00487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бюджетных полномочий главными администраторами доходов бюджета город</w:t>
      </w:r>
      <w:r w:rsidR="005D6FC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округа</w:t>
      </w:r>
      <w:r w:rsidR="00487ED4" w:rsidRPr="00487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Лобня, являющимися органами местного самоуправления и или находящимися в их ведении казенными учреждениями</w:t>
      </w:r>
      <w:r w:rsidRPr="00B324B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приложению.</w:t>
      </w:r>
    </w:p>
    <w:p w:rsidR="00B324B3" w:rsidRDefault="00487ED4" w:rsidP="00B3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324B3" w:rsidRPr="00B3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7B33A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Исполняющему</w:t>
      </w:r>
      <w:proofErr w:type="gramEnd"/>
      <w:r w:rsidR="007B3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начальника Финансового управления Администрации городского округа Лобня Сазоновой Т.Н. довести настоящее </w:t>
      </w:r>
      <w:r w:rsidR="00E368B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B3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 до главных администраторов бюджета городского округа Лобня. </w:t>
      </w:r>
    </w:p>
    <w:p w:rsidR="007B33A0" w:rsidRPr="00B324B3" w:rsidRDefault="007B33A0" w:rsidP="00B3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</w:t>
      </w:r>
      <w:r w:rsidR="00E368B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 вступает в силу с момента его подписания.</w:t>
      </w:r>
    </w:p>
    <w:p w:rsidR="00B324B3" w:rsidRPr="00B324B3" w:rsidRDefault="004939D8" w:rsidP="00B32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324B3" w:rsidRPr="00B324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324B3" w:rsidRPr="00B324B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B324B3" w:rsidRPr="00B324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324B3" w:rsidRPr="00B3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</w:t>
      </w:r>
      <w:r w:rsidR="00E368B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324B3" w:rsidRPr="00B3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остановления возложить на </w:t>
      </w:r>
      <w:r w:rsidR="00377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исполняющего обязанности </w:t>
      </w:r>
      <w:r w:rsidR="00B324B3" w:rsidRPr="00B3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начальника Финансового управления </w:t>
      </w:r>
      <w:r w:rsidR="003778A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324B3" w:rsidRPr="00B324B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город</w:t>
      </w:r>
      <w:r w:rsidR="00377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ского округа </w:t>
      </w:r>
      <w:r w:rsidR="00B324B3" w:rsidRPr="00B3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Лобня </w:t>
      </w:r>
      <w:r w:rsidR="003778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Сазонову Т.Н.</w:t>
      </w:r>
    </w:p>
    <w:p w:rsidR="00B324B3" w:rsidRDefault="00B324B3" w:rsidP="00B324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8BB" w:rsidRPr="00B324B3" w:rsidRDefault="00E368BB" w:rsidP="00B324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B3" w:rsidRPr="00B324B3" w:rsidRDefault="00B324B3" w:rsidP="00B324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4B3" w:rsidRPr="00B324B3" w:rsidRDefault="00D66EE0" w:rsidP="00B324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городского округа Лобня                                                              И.В. Демешко</w:t>
      </w:r>
    </w:p>
    <w:p w:rsidR="00B324B3" w:rsidRPr="00B324B3" w:rsidRDefault="00B324B3" w:rsidP="00B324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1A0" w:rsidRPr="0018577D" w:rsidRDefault="00AC61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24B3" w:rsidRDefault="00B324B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32"/>
      <w:bookmarkEnd w:id="0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4939D8" w:rsidRPr="004939D8" w:rsidRDefault="004939D8" w:rsidP="004939D8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lang w:eastAsia="ru-RU"/>
        </w:rPr>
      </w:pPr>
      <w:r w:rsidRPr="004939D8">
        <w:rPr>
          <w:rFonts w:ascii="Times New Roman" w:eastAsia="Times New Roman" w:hAnsi="Times New Roman" w:cs="Times New Roman"/>
          <w:lang w:eastAsia="ru-RU"/>
        </w:rPr>
        <w:lastRenderedPageBreak/>
        <w:t>Приложение</w:t>
      </w:r>
    </w:p>
    <w:p w:rsidR="004939D8" w:rsidRPr="004939D8" w:rsidRDefault="004939D8" w:rsidP="004939D8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lang w:eastAsia="ru-RU"/>
        </w:rPr>
      </w:pPr>
      <w:r w:rsidRPr="004939D8">
        <w:rPr>
          <w:rFonts w:ascii="Times New Roman" w:eastAsia="Times New Roman" w:hAnsi="Times New Roman" w:cs="Times New Roman"/>
          <w:lang w:eastAsia="ru-RU"/>
        </w:rPr>
        <w:t xml:space="preserve">к постановлению </w:t>
      </w:r>
      <w:r w:rsidR="00D474E7">
        <w:rPr>
          <w:rFonts w:ascii="Times New Roman" w:eastAsia="Times New Roman" w:hAnsi="Times New Roman" w:cs="Times New Roman"/>
          <w:lang w:eastAsia="ru-RU"/>
        </w:rPr>
        <w:t>Главы</w:t>
      </w:r>
      <w:r w:rsidRPr="004939D8">
        <w:rPr>
          <w:rFonts w:ascii="Times New Roman" w:eastAsia="Times New Roman" w:hAnsi="Times New Roman" w:cs="Times New Roman"/>
          <w:lang w:eastAsia="ru-RU"/>
        </w:rPr>
        <w:t xml:space="preserve">   </w:t>
      </w:r>
    </w:p>
    <w:p w:rsidR="004939D8" w:rsidRPr="004939D8" w:rsidRDefault="00D474E7" w:rsidP="004939D8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городского округа</w:t>
      </w:r>
      <w:r w:rsidR="004939D8" w:rsidRPr="004939D8">
        <w:rPr>
          <w:rFonts w:ascii="Times New Roman" w:eastAsia="Times New Roman" w:hAnsi="Times New Roman" w:cs="Times New Roman"/>
          <w:lang w:eastAsia="ru-RU"/>
        </w:rPr>
        <w:t xml:space="preserve"> Лобня </w:t>
      </w:r>
    </w:p>
    <w:p w:rsidR="004939D8" w:rsidRPr="006205D4" w:rsidRDefault="004939D8" w:rsidP="004939D8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u w:val="single"/>
          <w:lang w:eastAsia="ru-RU"/>
        </w:rPr>
      </w:pPr>
      <w:r w:rsidRPr="004939D8">
        <w:rPr>
          <w:rFonts w:ascii="Times New Roman" w:eastAsia="Times New Roman" w:hAnsi="Times New Roman" w:cs="Times New Roman"/>
          <w:lang w:eastAsia="ru-RU"/>
        </w:rPr>
        <w:t>от</w:t>
      </w:r>
      <w:r w:rsidR="006205D4">
        <w:rPr>
          <w:rFonts w:ascii="Times New Roman" w:eastAsia="Times New Roman" w:hAnsi="Times New Roman" w:cs="Times New Roman"/>
          <w:lang w:eastAsia="ru-RU"/>
        </w:rPr>
        <w:t xml:space="preserve"> </w:t>
      </w:r>
      <w:r w:rsidR="006205D4" w:rsidRPr="006205D4">
        <w:rPr>
          <w:rFonts w:ascii="Times New Roman" w:eastAsia="Times New Roman" w:hAnsi="Times New Roman" w:cs="Times New Roman"/>
          <w:u w:val="single"/>
          <w:lang w:eastAsia="ru-RU"/>
        </w:rPr>
        <w:t>09.07.2019</w:t>
      </w:r>
      <w:r w:rsidR="006205D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939D8">
        <w:rPr>
          <w:rFonts w:ascii="Times New Roman" w:eastAsia="Times New Roman" w:hAnsi="Times New Roman" w:cs="Times New Roman"/>
          <w:lang w:eastAsia="ru-RU"/>
        </w:rPr>
        <w:t xml:space="preserve"> №</w:t>
      </w:r>
      <w:r w:rsidR="006205D4">
        <w:rPr>
          <w:rFonts w:ascii="Times New Roman" w:eastAsia="Times New Roman" w:hAnsi="Times New Roman" w:cs="Times New Roman"/>
          <w:lang w:eastAsia="ru-RU"/>
        </w:rPr>
        <w:t xml:space="preserve">  </w:t>
      </w:r>
      <w:r w:rsidR="006205D4" w:rsidRPr="006205D4">
        <w:rPr>
          <w:rFonts w:ascii="Times New Roman" w:eastAsia="Times New Roman" w:hAnsi="Times New Roman" w:cs="Times New Roman"/>
          <w:u w:val="single"/>
          <w:lang w:eastAsia="ru-RU"/>
        </w:rPr>
        <w:t>1047</w:t>
      </w:r>
    </w:p>
    <w:p w:rsidR="004939D8" w:rsidRDefault="004939D8" w:rsidP="004939D8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4939D8" w:rsidRPr="004939D8" w:rsidRDefault="004939D8" w:rsidP="004939D8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0A6986" w:rsidRDefault="004939D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939D8">
        <w:rPr>
          <w:rFonts w:ascii="Times New Roman" w:hAnsi="Times New Roman" w:cs="Times New Roman"/>
          <w:sz w:val="24"/>
          <w:szCs w:val="24"/>
        </w:rPr>
        <w:t xml:space="preserve">Порядок </w:t>
      </w:r>
    </w:p>
    <w:p w:rsidR="004939D8" w:rsidRDefault="004939D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939D8">
        <w:rPr>
          <w:rFonts w:ascii="Times New Roman" w:hAnsi="Times New Roman" w:cs="Times New Roman"/>
          <w:sz w:val="24"/>
          <w:szCs w:val="24"/>
        </w:rPr>
        <w:t>осуществления бюджетных полномочий главными администраторами доходов бюджета город</w:t>
      </w:r>
      <w:r w:rsidR="00F07633">
        <w:rPr>
          <w:rFonts w:ascii="Times New Roman" w:hAnsi="Times New Roman" w:cs="Times New Roman"/>
          <w:sz w:val="24"/>
          <w:szCs w:val="24"/>
        </w:rPr>
        <w:t>ского округа Л</w:t>
      </w:r>
      <w:r w:rsidRPr="004939D8">
        <w:rPr>
          <w:rFonts w:ascii="Times New Roman" w:hAnsi="Times New Roman" w:cs="Times New Roman"/>
          <w:sz w:val="24"/>
          <w:szCs w:val="24"/>
        </w:rPr>
        <w:t xml:space="preserve">обня, являющимися органами местного самоуправления и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939D8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939D8">
        <w:rPr>
          <w:rFonts w:ascii="Times New Roman" w:hAnsi="Times New Roman" w:cs="Times New Roman"/>
          <w:sz w:val="24"/>
          <w:szCs w:val="24"/>
        </w:rPr>
        <w:t xml:space="preserve"> находящимися в их ведении казенными учреждениями </w:t>
      </w:r>
    </w:p>
    <w:p w:rsidR="002E0643" w:rsidRDefault="002E06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E0643" w:rsidRPr="00C41AA2" w:rsidRDefault="002E0643" w:rsidP="00C41AA2">
      <w:pPr>
        <w:pStyle w:val="ConsPlusTitle"/>
        <w:jc w:val="center"/>
        <w:rPr>
          <w:rFonts w:ascii="Times New Roman" w:hAnsi="Times New Roman" w:cs="Times New Roman"/>
          <w:i/>
          <w:szCs w:val="22"/>
        </w:rPr>
      </w:pPr>
      <w:r w:rsidRPr="00C41AA2">
        <w:rPr>
          <w:rFonts w:ascii="Times New Roman" w:hAnsi="Times New Roman" w:cs="Times New Roman"/>
          <w:b w:val="0"/>
          <w:i/>
          <w:szCs w:val="22"/>
        </w:rPr>
        <w:t xml:space="preserve">(в редакции Постановления Главы городского округа Лобня от </w:t>
      </w:r>
      <w:r w:rsidR="00550357" w:rsidRPr="00550357">
        <w:rPr>
          <w:rFonts w:ascii="Times New Roman" w:hAnsi="Times New Roman" w:cs="Times New Roman"/>
          <w:b w:val="0"/>
          <w:i/>
        </w:rPr>
        <w:t>03.07.2023 № 201-ПГ</w:t>
      </w:r>
      <w:r w:rsidRPr="00C41AA2">
        <w:rPr>
          <w:rFonts w:ascii="Times New Roman" w:hAnsi="Times New Roman" w:cs="Times New Roman"/>
          <w:b w:val="0"/>
          <w:i/>
          <w:szCs w:val="22"/>
        </w:rPr>
        <w:t>)</w:t>
      </w:r>
    </w:p>
    <w:p w:rsidR="004939D8" w:rsidRPr="0018577D" w:rsidRDefault="004939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61A0" w:rsidRPr="0018577D" w:rsidRDefault="00AC61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77D">
        <w:rPr>
          <w:rFonts w:ascii="Times New Roman" w:hAnsi="Times New Roman" w:cs="Times New Roman"/>
          <w:sz w:val="24"/>
          <w:szCs w:val="24"/>
        </w:rPr>
        <w:t xml:space="preserve">1. Настоящий Порядок распространяется на отношения, возникающие при администрировании главными администраторами доходов </w:t>
      </w:r>
      <w:r w:rsidR="008F3ECD" w:rsidRPr="0018577D">
        <w:rPr>
          <w:rFonts w:ascii="Times New Roman" w:hAnsi="Times New Roman" w:cs="Times New Roman"/>
          <w:sz w:val="24"/>
          <w:szCs w:val="24"/>
        </w:rPr>
        <w:t>бюджета город</w:t>
      </w:r>
      <w:r w:rsidR="00F07633">
        <w:rPr>
          <w:rFonts w:ascii="Times New Roman" w:hAnsi="Times New Roman" w:cs="Times New Roman"/>
          <w:sz w:val="24"/>
          <w:szCs w:val="24"/>
        </w:rPr>
        <w:t>ского округа</w:t>
      </w:r>
      <w:r w:rsidR="008F3ECD" w:rsidRPr="0018577D">
        <w:rPr>
          <w:rFonts w:ascii="Times New Roman" w:hAnsi="Times New Roman" w:cs="Times New Roman"/>
          <w:sz w:val="24"/>
          <w:szCs w:val="24"/>
        </w:rPr>
        <w:t xml:space="preserve"> Лобня</w:t>
      </w:r>
      <w:r w:rsidRPr="0018577D">
        <w:rPr>
          <w:rFonts w:ascii="Times New Roman" w:hAnsi="Times New Roman" w:cs="Times New Roman"/>
          <w:sz w:val="24"/>
          <w:szCs w:val="24"/>
        </w:rPr>
        <w:t xml:space="preserve">, являющимися </w:t>
      </w:r>
      <w:r w:rsidR="008471BC" w:rsidRPr="0018577D">
        <w:rPr>
          <w:rFonts w:ascii="Times New Roman" w:hAnsi="Times New Roman" w:cs="Times New Roman"/>
          <w:sz w:val="24"/>
          <w:szCs w:val="24"/>
        </w:rPr>
        <w:t xml:space="preserve">органами </w:t>
      </w:r>
      <w:r w:rsidR="008F3ECD" w:rsidRPr="0018577D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18577D">
        <w:rPr>
          <w:rFonts w:ascii="Times New Roman" w:hAnsi="Times New Roman" w:cs="Times New Roman"/>
          <w:sz w:val="24"/>
          <w:szCs w:val="24"/>
        </w:rPr>
        <w:t xml:space="preserve"> и (или) находящимися в их ведении казенными учреждениями.</w:t>
      </w:r>
    </w:p>
    <w:p w:rsidR="00E82737" w:rsidRDefault="00E82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77D">
        <w:rPr>
          <w:rFonts w:ascii="Times New Roman" w:hAnsi="Times New Roman" w:cs="Times New Roman"/>
          <w:sz w:val="24"/>
          <w:szCs w:val="24"/>
        </w:rPr>
        <w:t>2. Перечень главных администраторов доходов бюджета город</w:t>
      </w:r>
      <w:r w:rsidR="00F07633">
        <w:rPr>
          <w:rFonts w:ascii="Times New Roman" w:hAnsi="Times New Roman" w:cs="Times New Roman"/>
          <w:sz w:val="24"/>
          <w:szCs w:val="24"/>
        </w:rPr>
        <w:t>ского округа</w:t>
      </w:r>
      <w:r w:rsidRPr="0018577D">
        <w:rPr>
          <w:rFonts w:ascii="Times New Roman" w:hAnsi="Times New Roman" w:cs="Times New Roman"/>
          <w:sz w:val="24"/>
          <w:szCs w:val="24"/>
        </w:rPr>
        <w:t xml:space="preserve"> Лобня, а также закрепляемые за ними виды </w:t>
      </w:r>
      <w:r w:rsidR="00A15A19" w:rsidRPr="0018577D">
        <w:rPr>
          <w:rFonts w:ascii="Times New Roman" w:hAnsi="Times New Roman" w:cs="Times New Roman"/>
          <w:sz w:val="24"/>
          <w:szCs w:val="24"/>
        </w:rPr>
        <w:t xml:space="preserve">(подвиды) </w:t>
      </w:r>
      <w:r w:rsidRPr="0018577D">
        <w:rPr>
          <w:rFonts w:ascii="Times New Roman" w:hAnsi="Times New Roman" w:cs="Times New Roman"/>
          <w:sz w:val="24"/>
          <w:szCs w:val="24"/>
        </w:rPr>
        <w:t>доходов бюджета город</w:t>
      </w:r>
      <w:r w:rsidR="00F07633">
        <w:rPr>
          <w:rFonts w:ascii="Times New Roman" w:hAnsi="Times New Roman" w:cs="Times New Roman"/>
          <w:sz w:val="24"/>
          <w:szCs w:val="24"/>
        </w:rPr>
        <w:t>ского округа</w:t>
      </w:r>
      <w:r w:rsidRPr="0018577D">
        <w:rPr>
          <w:rFonts w:ascii="Times New Roman" w:hAnsi="Times New Roman" w:cs="Times New Roman"/>
          <w:sz w:val="24"/>
          <w:szCs w:val="24"/>
        </w:rPr>
        <w:t xml:space="preserve"> у</w:t>
      </w:r>
      <w:r w:rsidR="00F07633">
        <w:rPr>
          <w:rFonts w:ascii="Times New Roman" w:hAnsi="Times New Roman" w:cs="Times New Roman"/>
          <w:sz w:val="24"/>
          <w:szCs w:val="24"/>
        </w:rPr>
        <w:t>тверждается местной администрацией в соответствии с общими требованиями, установленными Правительством Российской Федерации на очередной финансовый год и на плановый период</w:t>
      </w:r>
      <w:r w:rsidRPr="0018577D">
        <w:rPr>
          <w:rFonts w:ascii="Times New Roman" w:hAnsi="Times New Roman" w:cs="Times New Roman"/>
          <w:sz w:val="24"/>
          <w:szCs w:val="24"/>
        </w:rPr>
        <w:t>.</w:t>
      </w:r>
    </w:p>
    <w:p w:rsidR="008338AC" w:rsidRPr="00402662" w:rsidRDefault="008338AC" w:rsidP="008338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2662">
        <w:rPr>
          <w:rFonts w:ascii="Times New Roman" w:hAnsi="Times New Roman" w:cs="Times New Roman"/>
          <w:i/>
          <w:sz w:val="20"/>
          <w:szCs w:val="20"/>
        </w:rPr>
        <w:t xml:space="preserve">(в редакции Постановления Главы городского округа Лобня от </w:t>
      </w:r>
      <w:r>
        <w:rPr>
          <w:rFonts w:ascii="Times New Roman" w:hAnsi="Times New Roman" w:cs="Times New Roman"/>
          <w:i/>
        </w:rPr>
        <w:t>03.07.2023 № 201-ПГ</w:t>
      </w:r>
      <w:r w:rsidRPr="00402662">
        <w:rPr>
          <w:rFonts w:ascii="Times New Roman" w:hAnsi="Times New Roman" w:cs="Times New Roman"/>
          <w:i/>
          <w:sz w:val="20"/>
          <w:szCs w:val="20"/>
        </w:rPr>
        <w:t>)</w:t>
      </w:r>
    </w:p>
    <w:p w:rsidR="00DC41E0" w:rsidRPr="0018577D" w:rsidRDefault="00DC41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77D">
        <w:rPr>
          <w:rFonts w:ascii="Times New Roman" w:hAnsi="Times New Roman" w:cs="Times New Roman"/>
          <w:sz w:val="24"/>
          <w:szCs w:val="24"/>
        </w:rPr>
        <w:t xml:space="preserve">3. Финансовый орган </w:t>
      </w:r>
      <w:r w:rsidR="0029089F">
        <w:rPr>
          <w:rFonts w:ascii="Times New Roman" w:hAnsi="Times New Roman" w:cs="Times New Roman"/>
          <w:sz w:val="24"/>
          <w:szCs w:val="24"/>
        </w:rPr>
        <w:t>А</w:t>
      </w:r>
      <w:r w:rsidR="00EB2A55" w:rsidRPr="0018577D">
        <w:rPr>
          <w:rFonts w:ascii="Times New Roman" w:hAnsi="Times New Roman" w:cs="Times New Roman"/>
          <w:sz w:val="24"/>
          <w:szCs w:val="24"/>
        </w:rPr>
        <w:t>дминистрации город</w:t>
      </w:r>
      <w:r w:rsidR="0029089F">
        <w:rPr>
          <w:rFonts w:ascii="Times New Roman" w:hAnsi="Times New Roman" w:cs="Times New Roman"/>
          <w:sz w:val="24"/>
          <w:szCs w:val="24"/>
        </w:rPr>
        <w:t xml:space="preserve">ского округа  </w:t>
      </w:r>
      <w:r w:rsidR="00EB2A55" w:rsidRPr="0018577D">
        <w:rPr>
          <w:rFonts w:ascii="Times New Roman" w:hAnsi="Times New Roman" w:cs="Times New Roman"/>
          <w:sz w:val="24"/>
          <w:szCs w:val="24"/>
        </w:rPr>
        <w:t>Лобня</w:t>
      </w:r>
      <w:r w:rsidRPr="0018577D">
        <w:rPr>
          <w:rFonts w:ascii="Times New Roman" w:hAnsi="Times New Roman" w:cs="Times New Roman"/>
          <w:sz w:val="24"/>
          <w:szCs w:val="24"/>
        </w:rPr>
        <w:t xml:space="preserve"> утверждает перечень кодов подвидов доходов бюджетов по видам доходов бюджетов, главными администраторами которых являются органы местного самоуправления и (или) находящиеся в их ведении казенные учреждения, с учетом общих требований к порядку </w:t>
      </w:r>
      <w:proofErr w:type="gramStart"/>
      <w:r w:rsidRPr="0018577D">
        <w:rPr>
          <w:rFonts w:ascii="Times New Roman" w:hAnsi="Times New Roman" w:cs="Times New Roman"/>
          <w:sz w:val="24"/>
          <w:szCs w:val="24"/>
        </w:rPr>
        <w:t>формирования перечня кодов подвидов доходов бюджетов бюджетной системы Российской Федерации</w:t>
      </w:r>
      <w:proofErr w:type="gramEnd"/>
      <w:r w:rsidRPr="0018577D">
        <w:rPr>
          <w:rFonts w:ascii="Times New Roman" w:hAnsi="Times New Roman" w:cs="Times New Roman"/>
          <w:sz w:val="24"/>
          <w:szCs w:val="24"/>
        </w:rPr>
        <w:t>.</w:t>
      </w:r>
    </w:p>
    <w:p w:rsidR="00684373" w:rsidRPr="0018577D" w:rsidRDefault="00EB2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77D">
        <w:rPr>
          <w:rFonts w:ascii="Times New Roman" w:hAnsi="Times New Roman" w:cs="Times New Roman"/>
          <w:sz w:val="24"/>
          <w:szCs w:val="24"/>
        </w:rPr>
        <w:t>4</w:t>
      </w:r>
      <w:r w:rsidR="00684373" w:rsidRPr="0018577D">
        <w:rPr>
          <w:rFonts w:ascii="Times New Roman" w:hAnsi="Times New Roman" w:cs="Times New Roman"/>
          <w:sz w:val="24"/>
          <w:szCs w:val="24"/>
        </w:rPr>
        <w:t>. Главные администраторы доходов бюджета город</w:t>
      </w:r>
      <w:r w:rsidR="005D2578">
        <w:rPr>
          <w:rFonts w:ascii="Times New Roman" w:hAnsi="Times New Roman" w:cs="Times New Roman"/>
          <w:sz w:val="24"/>
          <w:szCs w:val="24"/>
        </w:rPr>
        <w:t>ского округа</w:t>
      </w:r>
      <w:r w:rsidR="00684373" w:rsidRPr="0018577D">
        <w:rPr>
          <w:rFonts w:ascii="Times New Roman" w:hAnsi="Times New Roman" w:cs="Times New Roman"/>
          <w:sz w:val="24"/>
          <w:szCs w:val="24"/>
        </w:rPr>
        <w:t xml:space="preserve"> Лобня осуществляют бюджетные полномочия в соответствии с Бюджетным кодексом Российской Федерации и настоящим Порядком.</w:t>
      </w:r>
    </w:p>
    <w:p w:rsidR="00AC61A0" w:rsidRPr="0018577D" w:rsidRDefault="00EB2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77D">
        <w:rPr>
          <w:rFonts w:ascii="Times New Roman" w:hAnsi="Times New Roman" w:cs="Times New Roman"/>
          <w:sz w:val="24"/>
          <w:szCs w:val="24"/>
        </w:rPr>
        <w:t>5</w:t>
      </w:r>
      <w:r w:rsidR="00AC61A0" w:rsidRPr="0018577D">
        <w:rPr>
          <w:rFonts w:ascii="Times New Roman" w:hAnsi="Times New Roman" w:cs="Times New Roman"/>
          <w:sz w:val="24"/>
          <w:szCs w:val="24"/>
        </w:rPr>
        <w:t>. Главные администраторы доходов бюджета:</w:t>
      </w:r>
    </w:p>
    <w:p w:rsidR="00AC61A0" w:rsidRPr="0018577D" w:rsidRDefault="00AC61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77D">
        <w:rPr>
          <w:rFonts w:ascii="Times New Roman" w:hAnsi="Times New Roman" w:cs="Times New Roman"/>
          <w:sz w:val="24"/>
          <w:szCs w:val="24"/>
        </w:rPr>
        <w:t>а) формируют и утверждают перечень подведомственных им администраторов доходов бюджета, определяют порядок осуществления ими бюджетных полномочий;</w:t>
      </w:r>
    </w:p>
    <w:p w:rsidR="00AC61A0" w:rsidRPr="0018577D" w:rsidRDefault="00AC61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77D">
        <w:rPr>
          <w:rFonts w:ascii="Times New Roman" w:hAnsi="Times New Roman" w:cs="Times New Roman"/>
          <w:sz w:val="24"/>
          <w:szCs w:val="24"/>
        </w:rPr>
        <w:t>б) формируют и представляют в финансовы</w:t>
      </w:r>
      <w:r w:rsidR="008471BC" w:rsidRPr="0018577D">
        <w:rPr>
          <w:rFonts w:ascii="Times New Roman" w:hAnsi="Times New Roman" w:cs="Times New Roman"/>
          <w:sz w:val="24"/>
          <w:szCs w:val="24"/>
        </w:rPr>
        <w:t>й</w:t>
      </w:r>
      <w:r w:rsidRPr="0018577D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502BFE">
        <w:rPr>
          <w:rFonts w:ascii="Times New Roman" w:hAnsi="Times New Roman" w:cs="Times New Roman"/>
          <w:sz w:val="24"/>
          <w:szCs w:val="24"/>
        </w:rPr>
        <w:t xml:space="preserve"> А</w:t>
      </w:r>
      <w:r w:rsidR="00EB2A55" w:rsidRPr="0018577D">
        <w:rPr>
          <w:rFonts w:ascii="Times New Roman" w:hAnsi="Times New Roman" w:cs="Times New Roman"/>
          <w:sz w:val="24"/>
          <w:szCs w:val="24"/>
        </w:rPr>
        <w:t>дминистрации город</w:t>
      </w:r>
      <w:r w:rsidR="00502BFE">
        <w:rPr>
          <w:rFonts w:ascii="Times New Roman" w:hAnsi="Times New Roman" w:cs="Times New Roman"/>
          <w:sz w:val="24"/>
          <w:szCs w:val="24"/>
        </w:rPr>
        <w:t>ского округа</w:t>
      </w:r>
      <w:r w:rsidR="00EB2A55" w:rsidRPr="0018577D">
        <w:rPr>
          <w:rFonts w:ascii="Times New Roman" w:hAnsi="Times New Roman" w:cs="Times New Roman"/>
          <w:sz w:val="24"/>
          <w:szCs w:val="24"/>
        </w:rPr>
        <w:t xml:space="preserve"> Лобня </w:t>
      </w:r>
      <w:r w:rsidRPr="0018577D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:rsidR="00AC61A0" w:rsidRPr="0018577D" w:rsidRDefault="00AC61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577D">
        <w:rPr>
          <w:rFonts w:ascii="Times New Roman" w:hAnsi="Times New Roman" w:cs="Times New Roman"/>
          <w:sz w:val="24"/>
          <w:szCs w:val="24"/>
        </w:rPr>
        <w:t>информацию о начисленных в отчетном финансовом году, ожидаемых в текущем финансовом году и прогнозируемых в очередном финансовом году и плановом периоде суммах администрируемых доходов бюджета;</w:t>
      </w:r>
      <w:proofErr w:type="gramEnd"/>
    </w:p>
    <w:p w:rsidR="00AC61A0" w:rsidRPr="0018577D" w:rsidRDefault="00AC61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77D">
        <w:rPr>
          <w:rFonts w:ascii="Times New Roman" w:hAnsi="Times New Roman" w:cs="Times New Roman"/>
          <w:sz w:val="24"/>
          <w:szCs w:val="24"/>
        </w:rPr>
        <w:t>расчет и методик</w:t>
      </w:r>
      <w:r w:rsidR="006F5C03" w:rsidRPr="0018577D">
        <w:rPr>
          <w:rFonts w:ascii="Times New Roman" w:hAnsi="Times New Roman" w:cs="Times New Roman"/>
          <w:sz w:val="24"/>
          <w:szCs w:val="24"/>
        </w:rPr>
        <w:t>у</w:t>
      </w:r>
      <w:r w:rsidRPr="0018577D">
        <w:rPr>
          <w:rFonts w:ascii="Times New Roman" w:hAnsi="Times New Roman" w:cs="Times New Roman"/>
          <w:sz w:val="24"/>
          <w:szCs w:val="24"/>
        </w:rPr>
        <w:t xml:space="preserve"> расчета прогноза поступлений администрируемых доходов бюджета в очередном финансовом году и плановом периоде;</w:t>
      </w:r>
    </w:p>
    <w:p w:rsidR="00AC61A0" w:rsidRPr="0018577D" w:rsidRDefault="00AC61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77D">
        <w:rPr>
          <w:rFonts w:ascii="Times New Roman" w:hAnsi="Times New Roman" w:cs="Times New Roman"/>
          <w:sz w:val="24"/>
          <w:szCs w:val="24"/>
        </w:rPr>
        <w:t>иные сведения, необходимые для составления среднесрочного финансового плана и (или) проекта бюджета;</w:t>
      </w:r>
    </w:p>
    <w:p w:rsidR="00AC61A0" w:rsidRPr="0018577D" w:rsidRDefault="00AC61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77D">
        <w:rPr>
          <w:rFonts w:ascii="Times New Roman" w:hAnsi="Times New Roman" w:cs="Times New Roman"/>
          <w:sz w:val="24"/>
          <w:szCs w:val="24"/>
        </w:rPr>
        <w:t>в) представляют сведения, необходимые для составления и ведения кассового плана;</w:t>
      </w:r>
    </w:p>
    <w:p w:rsidR="00AC61A0" w:rsidRPr="0018577D" w:rsidRDefault="00AC61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77D">
        <w:rPr>
          <w:rFonts w:ascii="Times New Roman" w:hAnsi="Times New Roman" w:cs="Times New Roman"/>
          <w:sz w:val="24"/>
          <w:szCs w:val="24"/>
        </w:rPr>
        <w:t xml:space="preserve">г) формируют и представляют бюджетную отчетность главного администратора доходов бюджета по формам, установленным законодательством Российской Федерации, и в сроки, определенные Министерством </w:t>
      </w:r>
      <w:r w:rsidR="00F04F78">
        <w:rPr>
          <w:rFonts w:ascii="Times New Roman" w:hAnsi="Times New Roman" w:cs="Times New Roman"/>
          <w:sz w:val="24"/>
          <w:szCs w:val="24"/>
        </w:rPr>
        <w:t>экономики и финансов</w:t>
      </w:r>
      <w:r w:rsidRPr="0018577D">
        <w:rPr>
          <w:rFonts w:ascii="Times New Roman" w:hAnsi="Times New Roman" w:cs="Times New Roman"/>
          <w:sz w:val="24"/>
          <w:szCs w:val="24"/>
        </w:rPr>
        <w:t xml:space="preserve"> Московской области;</w:t>
      </w:r>
    </w:p>
    <w:p w:rsidR="00AC61A0" w:rsidRPr="0018577D" w:rsidRDefault="00AC61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77D">
        <w:rPr>
          <w:rFonts w:ascii="Times New Roman" w:hAnsi="Times New Roman" w:cs="Times New Roman"/>
          <w:sz w:val="24"/>
          <w:szCs w:val="24"/>
        </w:rPr>
        <w:t xml:space="preserve">д) исполняют полномочия администраторов доходов бюджета в случае, установленном </w:t>
      </w:r>
      <w:hyperlink w:anchor="P51" w:history="1">
        <w:r w:rsidRPr="0018577D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="00187918" w:rsidRPr="0018577D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18577D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071A9B" w:rsidRDefault="00071A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77D">
        <w:rPr>
          <w:rFonts w:ascii="Times New Roman" w:hAnsi="Times New Roman" w:cs="Times New Roman"/>
          <w:sz w:val="24"/>
          <w:szCs w:val="24"/>
        </w:rPr>
        <w:t xml:space="preserve">е) </w:t>
      </w:r>
      <w:r w:rsidR="00F04F78">
        <w:rPr>
          <w:rFonts w:ascii="Times New Roman" w:hAnsi="Times New Roman" w:cs="Times New Roman"/>
          <w:sz w:val="24"/>
          <w:szCs w:val="24"/>
        </w:rPr>
        <w:t>представляют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</w:t>
      </w:r>
      <w:r w:rsidRPr="0018577D">
        <w:rPr>
          <w:rFonts w:ascii="Times New Roman" w:hAnsi="Times New Roman" w:cs="Times New Roman"/>
          <w:sz w:val="24"/>
          <w:szCs w:val="24"/>
        </w:rPr>
        <w:t>;</w:t>
      </w:r>
    </w:p>
    <w:p w:rsidR="00D94030" w:rsidRPr="00402662" w:rsidRDefault="00D94030" w:rsidP="004026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2662">
        <w:rPr>
          <w:rFonts w:ascii="Times New Roman" w:hAnsi="Times New Roman" w:cs="Times New Roman"/>
          <w:i/>
          <w:sz w:val="20"/>
          <w:szCs w:val="20"/>
        </w:rPr>
        <w:t xml:space="preserve">(в редакции Постановления Главы городского округа Лобня от </w:t>
      </w:r>
      <w:r w:rsidR="008338AC">
        <w:rPr>
          <w:rFonts w:ascii="Times New Roman" w:hAnsi="Times New Roman" w:cs="Times New Roman"/>
          <w:i/>
        </w:rPr>
        <w:t>03.07.2023 № 201-ПГ</w:t>
      </w:r>
      <w:r w:rsidRPr="00402662">
        <w:rPr>
          <w:rFonts w:ascii="Times New Roman" w:hAnsi="Times New Roman" w:cs="Times New Roman"/>
          <w:i/>
          <w:sz w:val="20"/>
          <w:szCs w:val="20"/>
        </w:rPr>
        <w:t>)</w:t>
      </w:r>
    </w:p>
    <w:p w:rsidR="00071A9B" w:rsidRPr="0018577D" w:rsidRDefault="00071A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77D">
        <w:rPr>
          <w:rFonts w:ascii="Times New Roman" w:hAnsi="Times New Roman" w:cs="Times New Roman"/>
          <w:sz w:val="24"/>
          <w:szCs w:val="24"/>
        </w:rPr>
        <w:lastRenderedPageBreak/>
        <w:t>ж) утверждают методику прогнозирования администрируемых доходов бюджета в соо</w:t>
      </w:r>
      <w:r w:rsidR="009F58BA" w:rsidRPr="0018577D">
        <w:rPr>
          <w:rFonts w:ascii="Times New Roman" w:hAnsi="Times New Roman" w:cs="Times New Roman"/>
          <w:sz w:val="24"/>
          <w:szCs w:val="24"/>
        </w:rPr>
        <w:t>тветствии с общими требованиями к такой методике, установленные Правительством Российской Федерации;</w:t>
      </w:r>
    </w:p>
    <w:p w:rsidR="009F58BA" w:rsidRPr="0018577D" w:rsidRDefault="009F58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77D">
        <w:rPr>
          <w:rFonts w:ascii="Times New Roman" w:hAnsi="Times New Roman" w:cs="Times New Roman"/>
          <w:sz w:val="24"/>
          <w:szCs w:val="24"/>
        </w:rPr>
        <w:t>з) определяют порядок принятия решений о признании безнадежной к взысканию задолженности по платежам в бюджет по администрируемым доходам бюджета в соответствии с общими требованиями, установленными Правительством Российской Федерации.</w:t>
      </w:r>
    </w:p>
    <w:p w:rsidR="00AC61A0" w:rsidRPr="0018577D" w:rsidRDefault="00EB2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1"/>
      <w:bookmarkEnd w:id="1"/>
      <w:r w:rsidRPr="0018577D">
        <w:rPr>
          <w:rFonts w:ascii="Times New Roman" w:hAnsi="Times New Roman" w:cs="Times New Roman"/>
          <w:sz w:val="24"/>
          <w:szCs w:val="24"/>
        </w:rPr>
        <w:t>6</w:t>
      </w:r>
      <w:r w:rsidR="00AC61A0" w:rsidRPr="0018577D">
        <w:rPr>
          <w:rFonts w:ascii="Times New Roman" w:hAnsi="Times New Roman" w:cs="Times New Roman"/>
          <w:sz w:val="24"/>
          <w:szCs w:val="24"/>
        </w:rPr>
        <w:t xml:space="preserve">. Главные администраторы доходов бюджета, не имеющие в своем ведении администраторов доходов бюджета, исполняют бюджетные полномочия администратора доходов бюджета, установленные Бюджетным </w:t>
      </w:r>
      <w:hyperlink r:id="rId7" w:history="1">
        <w:r w:rsidR="00AC61A0" w:rsidRPr="0018577D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AC61A0" w:rsidRPr="0018577D">
        <w:rPr>
          <w:rFonts w:ascii="Times New Roman" w:hAnsi="Times New Roman" w:cs="Times New Roman"/>
          <w:sz w:val="24"/>
          <w:szCs w:val="24"/>
        </w:rPr>
        <w:t xml:space="preserve"> Российской Федерации, в определенном ими порядке.</w:t>
      </w:r>
    </w:p>
    <w:p w:rsidR="00AC61A0" w:rsidRPr="0018577D" w:rsidRDefault="00EB2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77D">
        <w:rPr>
          <w:rFonts w:ascii="Times New Roman" w:hAnsi="Times New Roman" w:cs="Times New Roman"/>
          <w:sz w:val="24"/>
          <w:szCs w:val="24"/>
        </w:rPr>
        <w:t>7</w:t>
      </w:r>
      <w:r w:rsidR="00AC61A0" w:rsidRPr="0018577D">
        <w:rPr>
          <w:rFonts w:ascii="Times New Roman" w:hAnsi="Times New Roman" w:cs="Times New Roman"/>
          <w:sz w:val="24"/>
          <w:szCs w:val="24"/>
        </w:rPr>
        <w:t>. Главные администраторы доходов бюджета не позднее 20 декабря текущего года принимают и доводят до администраторов доходов бюджета правовые акты о наделении их полномочиями администраторов доходов бюджета в очередном финансовом году и порядке осуществления ими указанных полномочий, которые должны содержать:</w:t>
      </w:r>
    </w:p>
    <w:p w:rsidR="00AC61A0" w:rsidRPr="0018577D" w:rsidRDefault="00AC61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77D">
        <w:rPr>
          <w:rFonts w:ascii="Times New Roman" w:hAnsi="Times New Roman" w:cs="Times New Roman"/>
          <w:sz w:val="24"/>
          <w:szCs w:val="24"/>
        </w:rPr>
        <w:t>а) перечень администрируемых доходов бюджета с обязательным указанием нормативных правовых актов, являющихся основанием для администрирования конкретных видов платежей;</w:t>
      </w:r>
    </w:p>
    <w:p w:rsidR="00AC61A0" w:rsidRPr="0018577D" w:rsidRDefault="00AC61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77D">
        <w:rPr>
          <w:rFonts w:ascii="Times New Roman" w:hAnsi="Times New Roman" w:cs="Times New Roman"/>
          <w:sz w:val="24"/>
          <w:szCs w:val="24"/>
        </w:rPr>
        <w:t xml:space="preserve">б) </w:t>
      </w:r>
      <w:r w:rsidRPr="00A90CCC">
        <w:rPr>
          <w:rFonts w:ascii="Times New Roman" w:hAnsi="Times New Roman" w:cs="Times New Roman"/>
          <w:sz w:val="24"/>
          <w:szCs w:val="24"/>
        </w:rPr>
        <w:t>положения о наделении</w:t>
      </w:r>
      <w:r w:rsidRPr="0018577D">
        <w:rPr>
          <w:rFonts w:ascii="Times New Roman" w:hAnsi="Times New Roman" w:cs="Times New Roman"/>
          <w:sz w:val="24"/>
          <w:szCs w:val="24"/>
        </w:rPr>
        <w:t xml:space="preserve"> администраторов доходов бюджета в отношении администрируемых ими доходов бюджета следующими бюджетными полномочиями:</w:t>
      </w:r>
    </w:p>
    <w:p w:rsidR="00AC61A0" w:rsidRPr="0018577D" w:rsidRDefault="00AC61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77D">
        <w:rPr>
          <w:rFonts w:ascii="Times New Roman" w:hAnsi="Times New Roman" w:cs="Times New Roman"/>
          <w:sz w:val="24"/>
          <w:szCs w:val="24"/>
        </w:rPr>
        <w:t xml:space="preserve">начисление, учет и </w:t>
      </w:r>
      <w:proofErr w:type="gramStart"/>
      <w:r w:rsidRPr="0018577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8577D">
        <w:rPr>
          <w:rFonts w:ascii="Times New Roman" w:hAnsi="Times New Roman" w:cs="Times New Roman"/>
          <w:sz w:val="24"/>
          <w:szCs w:val="24"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AC61A0" w:rsidRPr="0018577D" w:rsidRDefault="00AC61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77D">
        <w:rPr>
          <w:rFonts w:ascii="Times New Roman" w:hAnsi="Times New Roman" w:cs="Times New Roman"/>
          <w:sz w:val="24"/>
          <w:szCs w:val="24"/>
        </w:rPr>
        <w:t>взыскание задолженности по платежам в бюджет, пеней и штрафов;</w:t>
      </w:r>
    </w:p>
    <w:p w:rsidR="00AC61A0" w:rsidRPr="0018577D" w:rsidRDefault="00AC61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77D">
        <w:rPr>
          <w:rFonts w:ascii="Times New Roman" w:hAnsi="Times New Roman" w:cs="Times New Roman"/>
          <w:sz w:val="24"/>
          <w:szCs w:val="24"/>
        </w:rPr>
        <w:t>принятие решений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Управление Федерального казначейства по Московской области поручений (сообщений) для осуществления возврата в установленном порядке;</w:t>
      </w:r>
    </w:p>
    <w:p w:rsidR="00AC61A0" w:rsidRPr="0018577D" w:rsidRDefault="00AC61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77D">
        <w:rPr>
          <w:rFonts w:ascii="Times New Roman" w:hAnsi="Times New Roman" w:cs="Times New Roman"/>
          <w:sz w:val="24"/>
          <w:szCs w:val="24"/>
        </w:rPr>
        <w:t>принятие решения о зачете (уточнении) платежей в бюджет и представление соответствующего уведомления в Управление Федерального казначейства по Московской области;</w:t>
      </w:r>
    </w:p>
    <w:p w:rsidR="00AC61A0" w:rsidRPr="0018577D" w:rsidRDefault="00AC61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77D">
        <w:rPr>
          <w:rFonts w:ascii="Times New Roman" w:hAnsi="Times New Roman" w:cs="Times New Roman"/>
          <w:sz w:val="24"/>
          <w:szCs w:val="24"/>
        </w:rPr>
        <w:t>формирование и представление главному администратору доходов бюджета сведений и бюджетной отчетности, необходимых для осуществления полномочий главного администратора доходов бюджета, в порядке и сроки, установленные главным администратором доходов бюджета;</w:t>
      </w:r>
    </w:p>
    <w:p w:rsidR="00AC61A0" w:rsidRDefault="00AC61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577D">
        <w:rPr>
          <w:rFonts w:ascii="Times New Roman" w:hAnsi="Times New Roman" w:cs="Times New Roman"/>
          <w:sz w:val="24"/>
          <w:szCs w:val="24"/>
        </w:rPr>
        <w:t xml:space="preserve">предоставление информации, необходимой для уплаты денежных средств физическими и юридическими лицами за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Федеральным </w:t>
      </w:r>
      <w:hyperlink r:id="rId8" w:history="1">
        <w:r w:rsidRPr="001157B1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18577D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услуг";</w:t>
      </w:r>
      <w:proofErr w:type="gramEnd"/>
    </w:p>
    <w:p w:rsidR="00A90CCC" w:rsidRDefault="00A90C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3B89">
        <w:rPr>
          <w:rFonts w:ascii="Times New Roman" w:hAnsi="Times New Roman" w:cs="Times New Roman"/>
          <w:sz w:val="24"/>
          <w:szCs w:val="24"/>
        </w:rPr>
        <w:t>принятие решений о признании безнадежной к взысканию задолженности по платежам в бюджет по администрируемым доходам бюджета;</w:t>
      </w:r>
    </w:p>
    <w:p w:rsidR="00AC61A0" w:rsidRPr="0018577D" w:rsidRDefault="00AC61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77D">
        <w:rPr>
          <w:rFonts w:ascii="Times New Roman" w:hAnsi="Times New Roman" w:cs="Times New Roman"/>
          <w:sz w:val="24"/>
          <w:szCs w:val="24"/>
        </w:rPr>
        <w:t>в) определение порядка заполнения (составления) и отражения в бюджетном учете первичных документов по администрируемым доходам бюджета или указание нормативных правовых актов Российской Федерации, регулирующих данные вопросы;</w:t>
      </w:r>
    </w:p>
    <w:p w:rsidR="00AC61A0" w:rsidRPr="0018577D" w:rsidRDefault="00AC61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77D">
        <w:rPr>
          <w:rFonts w:ascii="Times New Roman" w:hAnsi="Times New Roman" w:cs="Times New Roman"/>
          <w:sz w:val="24"/>
          <w:szCs w:val="24"/>
        </w:rPr>
        <w:t>г) определение порядка и сроков сверки данных бюджетного учета администрируемых доходов бюджета в соответствии с нормативными правовыми актами Российской Федерации;</w:t>
      </w:r>
    </w:p>
    <w:p w:rsidR="00AC61A0" w:rsidRPr="0018577D" w:rsidRDefault="00AC61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77D">
        <w:rPr>
          <w:rFonts w:ascii="Times New Roman" w:hAnsi="Times New Roman" w:cs="Times New Roman"/>
          <w:sz w:val="24"/>
          <w:szCs w:val="24"/>
        </w:rPr>
        <w:t xml:space="preserve">д) определение </w:t>
      </w:r>
      <w:proofErr w:type="gramStart"/>
      <w:r w:rsidRPr="0018577D">
        <w:rPr>
          <w:rFonts w:ascii="Times New Roman" w:hAnsi="Times New Roman" w:cs="Times New Roman"/>
          <w:sz w:val="24"/>
          <w:szCs w:val="24"/>
        </w:rPr>
        <w:t>порядка действий администраторов доходов бюджета</w:t>
      </w:r>
      <w:proofErr w:type="gramEnd"/>
      <w:r w:rsidRPr="0018577D">
        <w:rPr>
          <w:rFonts w:ascii="Times New Roman" w:hAnsi="Times New Roman" w:cs="Times New Roman"/>
          <w:sz w:val="24"/>
          <w:szCs w:val="24"/>
        </w:rPr>
        <w:t xml:space="preserve"> при уточнении невыясненных поступлений;</w:t>
      </w:r>
    </w:p>
    <w:p w:rsidR="00AC61A0" w:rsidRDefault="00AC61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577D">
        <w:rPr>
          <w:rFonts w:ascii="Times New Roman" w:hAnsi="Times New Roman" w:cs="Times New Roman"/>
          <w:sz w:val="24"/>
          <w:szCs w:val="24"/>
        </w:rPr>
        <w:t xml:space="preserve">е) определение порядка действий администраторов доходов бюджета при принудительном взыскании ими с плательщика платежей в бюджет, пеней и штрафов по </w:t>
      </w:r>
      <w:r w:rsidRPr="0018577D">
        <w:rPr>
          <w:rFonts w:ascii="Times New Roman" w:hAnsi="Times New Roman" w:cs="Times New Roman"/>
          <w:sz w:val="24"/>
          <w:szCs w:val="24"/>
        </w:rPr>
        <w:lastRenderedPageBreak/>
        <w:t>ним через судебные органы или через судебных приставов в случаях, предусмотренных законодательством Российской Федерации (в том числе определение перечня необходимой для заполнения платежного документа информации, которую необходимо довести до суда и (или) судебного пристава-исполнителя);</w:t>
      </w:r>
      <w:proofErr w:type="gramEnd"/>
    </w:p>
    <w:p w:rsidR="0018473C" w:rsidRDefault="001847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 (1) определение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порядка действий администраторов доходов бюджетов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взысканию дебиторской задолженности по платежам в бюджет, пеням и штрафам по ним в досудебном порядке (с момента истечения срока уплаты соответствующего платежа в бюджет (пеней, штрафов) до начала работы по их принудительному взысканию</w:t>
      </w:r>
      <w:r w:rsidR="007E1D5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2EB8" w:rsidRPr="002D07C2" w:rsidRDefault="00D94030" w:rsidP="006F3B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02662">
        <w:rPr>
          <w:rFonts w:ascii="Times New Roman" w:hAnsi="Times New Roman" w:cs="Times New Roman"/>
          <w:i/>
          <w:sz w:val="20"/>
          <w:szCs w:val="20"/>
        </w:rPr>
        <w:t>(</w:t>
      </w:r>
      <w:proofErr w:type="spellStart"/>
      <w:r w:rsidR="006F3BB4" w:rsidRPr="00402662">
        <w:rPr>
          <w:rFonts w:ascii="Times New Roman" w:hAnsi="Times New Roman" w:cs="Times New Roman"/>
          <w:i/>
          <w:sz w:val="20"/>
          <w:szCs w:val="20"/>
        </w:rPr>
        <w:t>пп</w:t>
      </w:r>
      <w:proofErr w:type="spellEnd"/>
      <w:r w:rsidR="006F3BB4" w:rsidRPr="00402662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6F3BB4" w:rsidRPr="00402662">
        <w:rPr>
          <w:rFonts w:ascii="Times New Roman" w:hAnsi="Times New Roman" w:cs="Times New Roman"/>
          <w:i/>
          <w:iCs/>
          <w:sz w:val="20"/>
          <w:szCs w:val="20"/>
        </w:rPr>
        <w:t>"е(1)"</w:t>
      </w:r>
      <w:r w:rsidR="006F3BB4" w:rsidRPr="00402662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Pr="00402662">
        <w:rPr>
          <w:rFonts w:ascii="Times New Roman" w:hAnsi="Times New Roman" w:cs="Times New Roman"/>
          <w:i/>
          <w:sz w:val="20"/>
          <w:szCs w:val="20"/>
        </w:rPr>
        <w:t>в</w:t>
      </w:r>
      <w:r w:rsidR="006F3BB4" w:rsidRPr="00402662">
        <w:rPr>
          <w:rFonts w:ascii="Times New Roman" w:hAnsi="Times New Roman" w:cs="Times New Roman"/>
          <w:i/>
          <w:sz w:val="20"/>
          <w:szCs w:val="20"/>
        </w:rPr>
        <w:t>веден</w:t>
      </w:r>
      <w:proofErr w:type="gramEnd"/>
      <w:r w:rsidR="006F3BB4" w:rsidRPr="0040266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02662">
        <w:rPr>
          <w:rFonts w:ascii="Times New Roman" w:hAnsi="Times New Roman" w:cs="Times New Roman"/>
          <w:i/>
          <w:sz w:val="20"/>
          <w:szCs w:val="20"/>
        </w:rPr>
        <w:t>Постановлени</w:t>
      </w:r>
      <w:r w:rsidR="00C73FEA">
        <w:rPr>
          <w:rFonts w:ascii="Times New Roman" w:hAnsi="Times New Roman" w:cs="Times New Roman"/>
          <w:i/>
          <w:sz w:val="20"/>
          <w:szCs w:val="20"/>
        </w:rPr>
        <w:t>ем</w:t>
      </w:r>
      <w:r w:rsidRPr="00402662">
        <w:rPr>
          <w:rFonts w:ascii="Times New Roman" w:hAnsi="Times New Roman" w:cs="Times New Roman"/>
          <w:i/>
          <w:sz w:val="20"/>
          <w:szCs w:val="20"/>
        </w:rPr>
        <w:t xml:space="preserve"> Главы городского округа Лобня от </w:t>
      </w:r>
      <w:r w:rsidR="002D07C2" w:rsidRPr="002D07C2">
        <w:rPr>
          <w:rFonts w:ascii="Times New Roman" w:hAnsi="Times New Roman" w:cs="Times New Roman"/>
          <w:i/>
          <w:sz w:val="20"/>
          <w:szCs w:val="20"/>
        </w:rPr>
        <w:t>03.07.2023 № 201-ПГ</w:t>
      </w:r>
      <w:r w:rsidRPr="002D07C2">
        <w:rPr>
          <w:rFonts w:ascii="Times New Roman" w:hAnsi="Times New Roman" w:cs="Times New Roman"/>
          <w:i/>
          <w:sz w:val="20"/>
          <w:szCs w:val="20"/>
        </w:rPr>
        <w:t>)</w:t>
      </w:r>
    </w:p>
    <w:p w:rsidR="0018473C" w:rsidRDefault="00C279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(2) требование об установлении администраторами доходов бюджетов регламента реализации полномочий по взысканию дебиторской задолженности по платежам в бюджет, пеням и штрафам по ним, разработанного в соответствии с общими требованиями, установленными Министерством финансов Российской Федерации;</w:t>
      </w:r>
    </w:p>
    <w:p w:rsidR="00752EB8" w:rsidRPr="00402662" w:rsidRDefault="00752EB8" w:rsidP="00752EB8">
      <w:pPr>
        <w:pStyle w:val="ConsPlusNormal"/>
        <w:jc w:val="both"/>
        <w:rPr>
          <w:rFonts w:ascii="Times New Roman" w:hAnsi="Times New Roman" w:cs="Times New Roman"/>
          <w:i/>
          <w:sz w:val="20"/>
        </w:rPr>
      </w:pPr>
      <w:r w:rsidRPr="00402662">
        <w:rPr>
          <w:rFonts w:ascii="Times New Roman" w:hAnsi="Times New Roman" w:cs="Times New Roman"/>
          <w:i/>
          <w:sz w:val="20"/>
        </w:rPr>
        <w:t>(</w:t>
      </w:r>
      <w:proofErr w:type="spellStart"/>
      <w:r w:rsidRPr="00402662">
        <w:rPr>
          <w:rFonts w:ascii="Times New Roman" w:hAnsi="Times New Roman" w:cs="Times New Roman"/>
          <w:i/>
          <w:sz w:val="20"/>
        </w:rPr>
        <w:t>пп</w:t>
      </w:r>
      <w:proofErr w:type="spellEnd"/>
      <w:r w:rsidRPr="00402662">
        <w:rPr>
          <w:rFonts w:ascii="Times New Roman" w:hAnsi="Times New Roman" w:cs="Times New Roman"/>
          <w:i/>
          <w:sz w:val="20"/>
        </w:rPr>
        <w:t xml:space="preserve">. </w:t>
      </w:r>
      <w:r w:rsidRPr="00402662">
        <w:rPr>
          <w:rFonts w:ascii="Times New Roman" w:hAnsi="Times New Roman" w:cs="Times New Roman"/>
          <w:i/>
          <w:iCs/>
          <w:sz w:val="20"/>
        </w:rPr>
        <w:t>"е(2)"</w:t>
      </w:r>
      <w:r w:rsidRPr="00402662">
        <w:rPr>
          <w:rFonts w:ascii="Times New Roman" w:hAnsi="Times New Roman" w:cs="Times New Roman"/>
          <w:i/>
          <w:sz w:val="20"/>
        </w:rPr>
        <w:t xml:space="preserve"> </w:t>
      </w:r>
      <w:proofErr w:type="gramStart"/>
      <w:r w:rsidRPr="00402662">
        <w:rPr>
          <w:rFonts w:ascii="Times New Roman" w:hAnsi="Times New Roman" w:cs="Times New Roman"/>
          <w:i/>
          <w:sz w:val="20"/>
        </w:rPr>
        <w:t>введен</w:t>
      </w:r>
      <w:proofErr w:type="gramEnd"/>
      <w:r w:rsidRPr="00402662">
        <w:rPr>
          <w:rFonts w:ascii="Times New Roman" w:hAnsi="Times New Roman" w:cs="Times New Roman"/>
          <w:i/>
          <w:sz w:val="20"/>
        </w:rPr>
        <w:t xml:space="preserve"> </w:t>
      </w:r>
      <w:r w:rsidR="00C73FEA">
        <w:rPr>
          <w:rFonts w:ascii="Times New Roman" w:hAnsi="Times New Roman" w:cs="Times New Roman"/>
          <w:i/>
          <w:sz w:val="20"/>
        </w:rPr>
        <w:t>Постановлением</w:t>
      </w:r>
      <w:r w:rsidRPr="00402662">
        <w:rPr>
          <w:rFonts w:ascii="Times New Roman" w:hAnsi="Times New Roman" w:cs="Times New Roman"/>
          <w:i/>
          <w:sz w:val="20"/>
        </w:rPr>
        <w:t xml:space="preserve"> Главы городского округа Лобня от </w:t>
      </w:r>
      <w:r w:rsidR="002D07C2" w:rsidRPr="002D07C2">
        <w:rPr>
          <w:rFonts w:ascii="Times New Roman" w:hAnsi="Times New Roman" w:cs="Times New Roman"/>
          <w:i/>
          <w:sz w:val="20"/>
        </w:rPr>
        <w:t>03.07.2023 № 201-ПГ</w:t>
      </w:r>
      <w:r w:rsidRPr="002D07C2">
        <w:rPr>
          <w:rFonts w:ascii="Times New Roman" w:hAnsi="Times New Roman" w:cs="Times New Roman"/>
          <w:i/>
          <w:sz w:val="20"/>
        </w:rPr>
        <w:t>)</w:t>
      </w:r>
      <w:bookmarkStart w:id="2" w:name="_GoBack"/>
      <w:bookmarkEnd w:id="2"/>
    </w:p>
    <w:p w:rsidR="00AC61A0" w:rsidRPr="0018577D" w:rsidRDefault="00AC61A0" w:rsidP="00752E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77D">
        <w:rPr>
          <w:rFonts w:ascii="Times New Roman" w:hAnsi="Times New Roman" w:cs="Times New Roman"/>
          <w:sz w:val="24"/>
          <w:szCs w:val="24"/>
        </w:rPr>
        <w:t>ж) иные положения, необходимые для реализации полномочий администратора доходов бюджета, предусмотренных бюджетным законодательством Российской Федерации.</w:t>
      </w:r>
    </w:p>
    <w:p w:rsidR="00AC61A0" w:rsidRPr="0018577D" w:rsidRDefault="00EB2A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77D">
        <w:rPr>
          <w:rFonts w:ascii="Times New Roman" w:hAnsi="Times New Roman" w:cs="Times New Roman"/>
          <w:sz w:val="24"/>
          <w:szCs w:val="24"/>
        </w:rPr>
        <w:t>8</w:t>
      </w:r>
      <w:r w:rsidR="00AC61A0" w:rsidRPr="0018577D">
        <w:rPr>
          <w:rFonts w:ascii="Times New Roman" w:hAnsi="Times New Roman" w:cs="Times New Roman"/>
          <w:sz w:val="24"/>
          <w:szCs w:val="24"/>
        </w:rPr>
        <w:t xml:space="preserve">. Главные администраторы доходов бюджета не позднее 25 декабря текущего года представляют в Управление Федерального казначейства по Московской области и </w:t>
      </w:r>
      <w:r w:rsidR="001D4BE4" w:rsidRPr="0018577D">
        <w:rPr>
          <w:rFonts w:ascii="Times New Roman" w:hAnsi="Times New Roman" w:cs="Times New Roman"/>
          <w:sz w:val="24"/>
          <w:szCs w:val="24"/>
        </w:rPr>
        <w:t xml:space="preserve">финансовый орган </w:t>
      </w:r>
      <w:r w:rsidR="001E6C75">
        <w:rPr>
          <w:rFonts w:ascii="Times New Roman" w:hAnsi="Times New Roman" w:cs="Times New Roman"/>
          <w:sz w:val="24"/>
          <w:szCs w:val="24"/>
        </w:rPr>
        <w:t>А</w:t>
      </w:r>
      <w:r w:rsidRPr="0018577D">
        <w:rPr>
          <w:rFonts w:ascii="Times New Roman" w:hAnsi="Times New Roman" w:cs="Times New Roman"/>
          <w:sz w:val="24"/>
          <w:szCs w:val="24"/>
        </w:rPr>
        <w:t>дминистрации город</w:t>
      </w:r>
      <w:r w:rsidR="001E6C75">
        <w:rPr>
          <w:rFonts w:ascii="Times New Roman" w:hAnsi="Times New Roman" w:cs="Times New Roman"/>
          <w:sz w:val="24"/>
          <w:szCs w:val="24"/>
        </w:rPr>
        <w:t>ского округа</w:t>
      </w:r>
      <w:r w:rsidRPr="0018577D">
        <w:rPr>
          <w:rFonts w:ascii="Times New Roman" w:hAnsi="Times New Roman" w:cs="Times New Roman"/>
          <w:sz w:val="24"/>
          <w:szCs w:val="24"/>
        </w:rPr>
        <w:t xml:space="preserve"> Лобня </w:t>
      </w:r>
      <w:r w:rsidR="00AC61A0" w:rsidRPr="0018577D">
        <w:rPr>
          <w:rFonts w:ascii="Times New Roman" w:hAnsi="Times New Roman" w:cs="Times New Roman"/>
          <w:sz w:val="24"/>
          <w:szCs w:val="24"/>
        </w:rPr>
        <w:t xml:space="preserve">копии правовых актов о закреплении перечней администрируемых доходов бюджета, </w:t>
      </w:r>
      <w:proofErr w:type="gramStart"/>
      <w:r w:rsidR="00AC61A0" w:rsidRPr="0018577D">
        <w:rPr>
          <w:rFonts w:ascii="Times New Roman" w:hAnsi="Times New Roman" w:cs="Times New Roman"/>
          <w:sz w:val="24"/>
          <w:szCs w:val="24"/>
        </w:rPr>
        <w:t>полномочия</w:t>
      </w:r>
      <w:proofErr w:type="gramEnd"/>
      <w:r w:rsidR="00AC61A0" w:rsidRPr="0018577D">
        <w:rPr>
          <w:rFonts w:ascii="Times New Roman" w:hAnsi="Times New Roman" w:cs="Times New Roman"/>
          <w:sz w:val="24"/>
          <w:szCs w:val="24"/>
        </w:rPr>
        <w:t xml:space="preserve"> по администрированию которых они осуществляют в очередном финансовом году.</w:t>
      </w:r>
    </w:p>
    <w:p w:rsidR="00AC61A0" w:rsidRPr="0018577D" w:rsidRDefault="00AC61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577D">
        <w:rPr>
          <w:rFonts w:ascii="Times New Roman" w:hAnsi="Times New Roman" w:cs="Times New Roman"/>
          <w:sz w:val="24"/>
          <w:szCs w:val="24"/>
        </w:rPr>
        <w:t xml:space="preserve">В случае изменения перечня администрируемых доходов бюджета в течение финансового года главный администратор доходов бюджета представляет в Управление Федерального казначейства по Московской области и </w:t>
      </w:r>
      <w:r w:rsidR="001D4BE4" w:rsidRPr="0018577D">
        <w:rPr>
          <w:rFonts w:ascii="Times New Roman" w:hAnsi="Times New Roman" w:cs="Times New Roman"/>
          <w:sz w:val="24"/>
          <w:szCs w:val="24"/>
        </w:rPr>
        <w:t xml:space="preserve">финансовый орган </w:t>
      </w:r>
      <w:r w:rsidR="00E57927">
        <w:rPr>
          <w:rFonts w:ascii="Times New Roman" w:hAnsi="Times New Roman" w:cs="Times New Roman"/>
          <w:sz w:val="24"/>
          <w:szCs w:val="24"/>
        </w:rPr>
        <w:t>А</w:t>
      </w:r>
      <w:r w:rsidR="00EB2A55" w:rsidRPr="0018577D">
        <w:rPr>
          <w:rFonts w:ascii="Times New Roman" w:hAnsi="Times New Roman" w:cs="Times New Roman"/>
          <w:sz w:val="24"/>
          <w:szCs w:val="24"/>
        </w:rPr>
        <w:t>дминистрации город</w:t>
      </w:r>
      <w:r w:rsidR="00E57927">
        <w:rPr>
          <w:rFonts w:ascii="Times New Roman" w:hAnsi="Times New Roman" w:cs="Times New Roman"/>
          <w:sz w:val="24"/>
          <w:szCs w:val="24"/>
        </w:rPr>
        <w:t xml:space="preserve">ского округа </w:t>
      </w:r>
      <w:r w:rsidR="00EB2A55" w:rsidRPr="0018577D">
        <w:rPr>
          <w:rFonts w:ascii="Times New Roman" w:hAnsi="Times New Roman" w:cs="Times New Roman"/>
          <w:sz w:val="24"/>
          <w:szCs w:val="24"/>
        </w:rPr>
        <w:t xml:space="preserve">Лобня </w:t>
      </w:r>
      <w:r w:rsidRPr="0018577D">
        <w:rPr>
          <w:rFonts w:ascii="Times New Roman" w:hAnsi="Times New Roman" w:cs="Times New Roman"/>
          <w:sz w:val="24"/>
          <w:szCs w:val="24"/>
        </w:rPr>
        <w:t>копию правового акта главного администратора доходов бюджета</w:t>
      </w:r>
      <w:r w:rsidR="00E57927">
        <w:rPr>
          <w:rFonts w:ascii="Times New Roman" w:hAnsi="Times New Roman" w:cs="Times New Roman"/>
          <w:sz w:val="24"/>
          <w:szCs w:val="24"/>
        </w:rPr>
        <w:t xml:space="preserve"> городского округа Лобня</w:t>
      </w:r>
      <w:r w:rsidRPr="0018577D">
        <w:rPr>
          <w:rFonts w:ascii="Times New Roman" w:hAnsi="Times New Roman" w:cs="Times New Roman"/>
          <w:sz w:val="24"/>
          <w:szCs w:val="24"/>
        </w:rPr>
        <w:t xml:space="preserve"> о внесении изменений в полномочия администратора доходов бюджета не позднее 1 рабочего дня, следующего за днем вступления в силу соответствующего</w:t>
      </w:r>
      <w:proofErr w:type="gramEnd"/>
      <w:r w:rsidRPr="0018577D">
        <w:rPr>
          <w:rFonts w:ascii="Times New Roman" w:hAnsi="Times New Roman" w:cs="Times New Roman"/>
          <w:sz w:val="24"/>
          <w:szCs w:val="24"/>
        </w:rPr>
        <w:t xml:space="preserve"> правового акта.</w:t>
      </w:r>
      <w:r w:rsidR="001D4BE4" w:rsidRPr="001857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1A0" w:rsidRDefault="00EB2A55" w:rsidP="006843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577D">
        <w:rPr>
          <w:rFonts w:ascii="Times New Roman" w:hAnsi="Times New Roman" w:cs="Times New Roman"/>
          <w:sz w:val="24"/>
          <w:szCs w:val="24"/>
        </w:rPr>
        <w:t>9</w:t>
      </w:r>
      <w:r w:rsidR="00AC61A0" w:rsidRPr="0018577D">
        <w:rPr>
          <w:rFonts w:ascii="Times New Roman" w:hAnsi="Times New Roman" w:cs="Times New Roman"/>
          <w:sz w:val="24"/>
          <w:szCs w:val="24"/>
        </w:rPr>
        <w:t xml:space="preserve">. Главные администраторы доходов бюджета в трехдневный срок со дня изменения их полномочий по составу и (или) функциям в части взимания доходов обязаны доводить указанную информацию до </w:t>
      </w:r>
      <w:r w:rsidR="00D9235D" w:rsidRPr="0018577D">
        <w:rPr>
          <w:rFonts w:ascii="Times New Roman" w:hAnsi="Times New Roman" w:cs="Times New Roman"/>
          <w:sz w:val="24"/>
          <w:szCs w:val="24"/>
        </w:rPr>
        <w:t>финансового органа</w:t>
      </w:r>
      <w:r w:rsidRPr="0018577D">
        <w:rPr>
          <w:rFonts w:ascii="Times New Roman" w:hAnsi="Times New Roman" w:cs="Times New Roman"/>
          <w:sz w:val="24"/>
          <w:szCs w:val="24"/>
        </w:rPr>
        <w:t xml:space="preserve"> </w:t>
      </w:r>
      <w:r w:rsidR="00E57927">
        <w:rPr>
          <w:rFonts w:ascii="Times New Roman" w:hAnsi="Times New Roman" w:cs="Times New Roman"/>
          <w:sz w:val="24"/>
          <w:szCs w:val="24"/>
        </w:rPr>
        <w:t>А</w:t>
      </w:r>
      <w:r w:rsidRPr="0018577D">
        <w:rPr>
          <w:rFonts w:ascii="Times New Roman" w:hAnsi="Times New Roman" w:cs="Times New Roman"/>
          <w:sz w:val="24"/>
          <w:szCs w:val="24"/>
        </w:rPr>
        <w:t>дминистрации город</w:t>
      </w:r>
      <w:r w:rsidR="00E57927">
        <w:rPr>
          <w:rFonts w:ascii="Times New Roman" w:hAnsi="Times New Roman" w:cs="Times New Roman"/>
          <w:sz w:val="24"/>
          <w:szCs w:val="24"/>
        </w:rPr>
        <w:t>ского округа</w:t>
      </w:r>
      <w:r w:rsidRPr="0018577D">
        <w:rPr>
          <w:rFonts w:ascii="Times New Roman" w:hAnsi="Times New Roman" w:cs="Times New Roman"/>
          <w:sz w:val="24"/>
          <w:szCs w:val="24"/>
        </w:rPr>
        <w:t xml:space="preserve"> Лобня</w:t>
      </w:r>
      <w:r w:rsidR="00AC61A0" w:rsidRPr="0018577D">
        <w:rPr>
          <w:rFonts w:ascii="Times New Roman" w:hAnsi="Times New Roman" w:cs="Times New Roman"/>
          <w:sz w:val="24"/>
          <w:szCs w:val="24"/>
        </w:rPr>
        <w:t>.</w:t>
      </w:r>
    </w:p>
    <w:p w:rsidR="009E4FF2" w:rsidRDefault="009E4FF2" w:rsidP="006843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4FF2" w:rsidRDefault="009E4FF2" w:rsidP="006843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4FF2" w:rsidRDefault="009E4FF2" w:rsidP="006843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4FF2" w:rsidRDefault="009E4FF2" w:rsidP="006843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4FF2" w:rsidRDefault="009E4FF2" w:rsidP="006843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4FF2" w:rsidRDefault="009E4FF2" w:rsidP="006843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4FF2" w:rsidRDefault="009E4FF2" w:rsidP="006843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4FF2" w:rsidRDefault="009E4FF2" w:rsidP="006843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4FF2" w:rsidRDefault="009E4FF2" w:rsidP="006843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4FF2" w:rsidRDefault="009E4FF2" w:rsidP="006843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4FF2" w:rsidRDefault="009E4FF2" w:rsidP="006843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4FF2" w:rsidRDefault="009E4FF2" w:rsidP="006843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4FF2" w:rsidRDefault="009E4FF2" w:rsidP="006843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4FF2" w:rsidRDefault="009E4FF2" w:rsidP="006843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4FF2" w:rsidRPr="0018577D" w:rsidRDefault="009E4FF2" w:rsidP="006843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9E4FF2" w:rsidRPr="0018577D" w:rsidSect="00620E6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1A0"/>
    <w:rsid w:val="00020C2E"/>
    <w:rsid w:val="00022294"/>
    <w:rsid w:val="00071A9B"/>
    <w:rsid w:val="000A6986"/>
    <w:rsid w:val="000C3E88"/>
    <w:rsid w:val="001157B1"/>
    <w:rsid w:val="00117BB8"/>
    <w:rsid w:val="00135711"/>
    <w:rsid w:val="0018473C"/>
    <w:rsid w:val="0018577D"/>
    <w:rsid w:val="00187918"/>
    <w:rsid w:val="001D4BE4"/>
    <w:rsid w:val="001E6C75"/>
    <w:rsid w:val="00242ECF"/>
    <w:rsid w:val="00280AA9"/>
    <w:rsid w:val="0029089F"/>
    <w:rsid w:val="00293267"/>
    <w:rsid w:val="002B70C7"/>
    <w:rsid w:val="002C3AB2"/>
    <w:rsid w:val="002D07C2"/>
    <w:rsid w:val="002E0643"/>
    <w:rsid w:val="002F7EB4"/>
    <w:rsid w:val="0035332C"/>
    <w:rsid w:val="003778A1"/>
    <w:rsid w:val="003F666E"/>
    <w:rsid w:val="00402662"/>
    <w:rsid w:val="00487ED4"/>
    <w:rsid w:val="004939D8"/>
    <w:rsid w:val="004C66B1"/>
    <w:rsid w:val="004F7686"/>
    <w:rsid w:val="00502BFE"/>
    <w:rsid w:val="00550357"/>
    <w:rsid w:val="00552D99"/>
    <w:rsid w:val="005A5214"/>
    <w:rsid w:val="005D2578"/>
    <w:rsid w:val="005D365A"/>
    <w:rsid w:val="005D6FC4"/>
    <w:rsid w:val="006205D4"/>
    <w:rsid w:val="00620E67"/>
    <w:rsid w:val="00651DCD"/>
    <w:rsid w:val="00684373"/>
    <w:rsid w:val="006F3BB4"/>
    <w:rsid w:val="006F5C03"/>
    <w:rsid w:val="007455E8"/>
    <w:rsid w:val="00752EB8"/>
    <w:rsid w:val="007B33A0"/>
    <w:rsid w:val="007E008C"/>
    <w:rsid w:val="007E1D54"/>
    <w:rsid w:val="00803B89"/>
    <w:rsid w:val="008338AC"/>
    <w:rsid w:val="008471BC"/>
    <w:rsid w:val="008F3ECD"/>
    <w:rsid w:val="009E2711"/>
    <w:rsid w:val="009E4FF2"/>
    <w:rsid w:val="009F58BA"/>
    <w:rsid w:val="00A15A19"/>
    <w:rsid w:val="00A90CCC"/>
    <w:rsid w:val="00A947AF"/>
    <w:rsid w:val="00AC61A0"/>
    <w:rsid w:val="00B324B3"/>
    <w:rsid w:val="00B36C23"/>
    <w:rsid w:val="00C279ED"/>
    <w:rsid w:val="00C34E91"/>
    <w:rsid w:val="00C41AA2"/>
    <w:rsid w:val="00C6564B"/>
    <w:rsid w:val="00C73FEA"/>
    <w:rsid w:val="00CA252D"/>
    <w:rsid w:val="00CB7C79"/>
    <w:rsid w:val="00CE0A1C"/>
    <w:rsid w:val="00CE354C"/>
    <w:rsid w:val="00D27520"/>
    <w:rsid w:val="00D35D26"/>
    <w:rsid w:val="00D474E7"/>
    <w:rsid w:val="00D66EE0"/>
    <w:rsid w:val="00D9235D"/>
    <w:rsid w:val="00D94030"/>
    <w:rsid w:val="00DC41E0"/>
    <w:rsid w:val="00E368BB"/>
    <w:rsid w:val="00E51B41"/>
    <w:rsid w:val="00E57927"/>
    <w:rsid w:val="00E82737"/>
    <w:rsid w:val="00EB2A55"/>
    <w:rsid w:val="00F04F78"/>
    <w:rsid w:val="00F07633"/>
    <w:rsid w:val="00F82E6D"/>
    <w:rsid w:val="00FF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24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1"/>
    <w:unhideWhenUsed/>
    <w:qFormat/>
    <w:rsid w:val="00651D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61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61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61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24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651D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uiPriority w:val="1"/>
    <w:qFormat/>
    <w:rsid w:val="00D35D26"/>
    <w:pPr>
      <w:widowControl w:val="0"/>
      <w:autoSpaceDE w:val="0"/>
      <w:autoSpaceDN w:val="0"/>
      <w:spacing w:after="0" w:line="461" w:lineRule="exact"/>
      <w:ind w:left="2481" w:right="2490"/>
      <w:jc w:val="center"/>
    </w:pPr>
    <w:rPr>
      <w:rFonts w:ascii="Arial" w:eastAsia="Arial" w:hAnsi="Arial" w:cs="Arial"/>
      <w:sz w:val="49"/>
      <w:szCs w:val="49"/>
    </w:rPr>
  </w:style>
  <w:style w:type="character" w:customStyle="1" w:styleId="a4">
    <w:name w:val="Название Знак"/>
    <w:basedOn w:val="a0"/>
    <w:link w:val="a3"/>
    <w:uiPriority w:val="1"/>
    <w:rsid w:val="00D35D26"/>
    <w:rPr>
      <w:rFonts w:ascii="Arial" w:eastAsia="Arial" w:hAnsi="Arial" w:cs="Arial"/>
      <w:sz w:val="49"/>
      <w:szCs w:val="4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24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1"/>
    <w:unhideWhenUsed/>
    <w:qFormat/>
    <w:rsid w:val="00651D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61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61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61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24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651D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uiPriority w:val="1"/>
    <w:qFormat/>
    <w:rsid w:val="00D35D26"/>
    <w:pPr>
      <w:widowControl w:val="0"/>
      <w:autoSpaceDE w:val="0"/>
      <w:autoSpaceDN w:val="0"/>
      <w:spacing w:after="0" w:line="461" w:lineRule="exact"/>
      <w:ind w:left="2481" w:right="2490"/>
      <w:jc w:val="center"/>
    </w:pPr>
    <w:rPr>
      <w:rFonts w:ascii="Arial" w:eastAsia="Arial" w:hAnsi="Arial" w:cs="Arial"/>
      <w:sz w:val="49"/>
      <w:szCs w:val="49"/>
    </w:rPr>
  </w:style>
  <w:style w:type="character" w:customStyle="1" w:styleId="a4">
    <w:name w:val="Название Знак"/>
    <w:basedOn w:val="a0"/>
    <w:link w:val="a3"/>
    <w:uiPriority w:val="1"/>
    <w:rsid w:val="00D35D26"/>
    <w:rPr>
      <w:rFonts w:ascii="Arial" w:eastAsia="Arial" w:hAnsi="Arial" w:cs="Arial"/>
      <w:sz w:val="49"/>
      <w:szCs w:val="4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1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33AA8C5611180459E2B0DB21B49A1C66ECC96F8531F0F6FC25338640h502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D33AA8C5611180459E2B0DB21B49A1C66ECC96F8436F0F6FC25338640h502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A53D87990E15056BFDE214482A3DFFB44F010503CEDBA404201B882CB33D5A194BF7433A317FD265DAD53R5YFB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71CEC-538C-4A64-B11B-A3FAC1BF0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1640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Трушкова Елена Васильевна</dc:creator>
  <cp:lastModifiedBy>Иванова Ольга Владимировна</cp:lastModifiedBy>
  <cp:revision>97</cp:revision>
  <cp:lastPrinted>2016-09-22T13:47:00Z</cp:lastPrinted>
  <dcterms:created xsi:type="dcterms:W3CDTF">2016-05-23T06:53:00Z</dcterms:created>
  <dcterms:modified xsi:type="dcterms:W3CDTF">2023-07-04T08:26:00Z</dcterms:modified>
</cp:coreProperties>
</file>